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49EFE">
      <w:pPr>
        <w:spacing w:line="62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XXX同志现实表现</w:t>
      </w:r>
    </w:p>
    <w:p w14:paraId="06F6829A">
      <w:pPr>
        <w:spacing w:line="620" w:lineRule="exact"/>
        <w:jc w:val="center"/>
        <w:rPr>
          <w:rFonts w:ascii="Times New Roman" w:hAnsi="Times New Roman" w:eastAsia="仿宋_GB2312" w:cs="Times New Roman"/>
          <w:b/>
          <w:sz w:val="44"/>
          <w:szCs w:val="44"/>
        </w:rPr>
      </w:pPr>
    </w:p>
    <w:p w14:paraId="4FE33BC3">
      <w:pPr>
        <w:spacing w:line="620" w:lineRule="exact"/>
        <w:ind w:firstLine="680" w:firstLineChars="200"/>
        <w:rPr>
          <w:rFonts w:ascii="Times New Roman" w:hAnsi="Times New Roman" w:eastAsia="仿宋_GB2312" w:cs="Times New Roman"/>
          <w:b/>
          <w:sz w:val="34"/>
          <w:szCs w:val="34"/>
        </w:rPr>
      </w:pPr>
      <w:r>
        <w:rPr>
          <w:rFonts w:hint="eastAsia" w:ascii="Times New Roman" w:hAnsi="Times New Roman" w:eastAsia="仿宋_GB2312" w:cs="Times New Roman"/>
          <w:sz w:val="34"/>
          <w:szCs w:val="34"/>
        </w:rPr>
        <w:t>政治素质好。深入学习贯彻习近平新时代中国特色社会主义思想和党的二十大</w:t>
      </w:r>
      <w:r>
        <w:rPr>
          <w:rFonts w:hint="eastAsia" w:ascii="Times New Roman" w:hAnsi="Times New Roman" w:eastAsia="仿宋_GB2312" w:cs="Times New Roman"/>
          <w:sz w:val="34"/>
          <w:szCs w:val="34"/>
          <w:lang w:val="en-US" w:eastAsia="zh-CN"/>
        </w:rPr>
        <w:t>及二十届历次全会</w:t>
      </w:r>
      <w:r>
        <w:rPr>
          <w:rFonts w:hint="eastAsia" w:ascii="Times New Roman" w:hAnsi="Times New Roman" w:eastAsia="仿宋_GB2312" w:cs="Times New Roman"/>
          <w:sz w:val="34"/>
          <w:szCs w:val="34"/>
        </w:rPr>
        <w:t>精神，努力用马克思主义立场、观点、方法分析和解决实际问题，不断提高政治素养和理论水平。严格遵守党的政治纪律和政治规矩，积极参加</w:t>
      </w:r>
      <w:r>
        <w:rPr>
          <w:rFonts w:hint="eastAsia" w:ascii="Times New Roman" w:hAnsi="Times New Roman" w:eastAsia="仿宋_GB2312" w:cs="Times New Roman"/>
          <w:sz w:val="34"/>
          <w:szCs w:val="34"/>
          <w:lang w:val="en-US" w:eastAsia="zh-CN"/>
        </w:rPr>
        <w:t>党内集中教育</w:t>
      </w:r>
      <w:r>
        <w:rPr>
          <w:rFonts w:hint="eastAsia" w:ascii="Times New Roman" w:hAnsi="Times New Roman" w:eastAsia="仿宋_GB2312" w:cs="Times New Roman"/>
          <w:sz w:val="34"/>
          <w:szCs w:val="34"/>
        </w:rPr>
        <w:t>，</w:t>
      </w:r>
      <w:r>
        <w:rPr>
          <w:rFonts w:hint="eastAsia" w:ascii="仿宋_GB2312" w:hAnsi="仿宋_GB2312" w:eastAsia="仿宋_GB2312" w:cs="仿宋_GB2312"/>
          <w:sz w:val="34"/>
          <w:szCs w:val="34"/>
          <w:highlight w:val="none"/>
        </w:rPr>
        <w:t>深刻领悟“两个确立”的决定性意义</w:t>
      </w:r>
      <w:r>
        <w:rPr>
          <w:rFonts w:hint="eastAsia" w:ascii="仿宋_GB2312" w:hAnsi="仿宋_GB2312" w:eastAsia="仿宋_GB2312" w:cs="仿宋_GB2312"/>
          <w:sz w:val="34"/>
          <w:szCs w:val="34"/>
          <w:highlight w:val="none"/>
          <w:lang w:eastAsia="zh-CN"/>
        </w:rPr>
        <w:t>，</w:t>
      </w:r>
      <w:r>
        <w:rPr>
          <w:rFonts w:hint="eastAsia" w:ascii="Times New Roman" w:hAnsi="Times New Roman" w:eastAsia="仿宋_GB2312" w:cs="Times New Roman"/>
          <w:sz w:val="34"/>
          <w:szCs w:val="34"/>
        </w:rPr>
        <w:t>增强“四个意识”，坚定“四个自信”，做到“两个维护”。对党忠诚，立场坚定，自觉在思想上政治上行动上同以习近平同志为核心的党中央保持高度一致。</w:t>
      </w:r>
      <w:r>
        <w:rPr>
          <w:rFonts w:hint="eastAsia" w:ascii="Times New Roman" w:hAnsi="Times New Roman" w:eastAsia="仿宋_GB2312" w:cs="Times New Roman"/>
          <w:b/>
          <w:sz w:val="34"/>
          <w:szCs w:val="34"/>
        </w:rPr>
        <w:t>【</w:t>
      </w:r>
      <w:r>
        <w:rPr>
          <w:rFonts w:ascii="Times New Roman" w:hAnsi="Times New Roman" w:eastAsia="仿宋_GB2312" w:cs="Times New Roman"/>
          <w:b/>
          <w:sz w:val="34"/>
          <w:szCs w:val="34"/>
        </w:rPr>
        <w:t>这段内容主要描述思想政治方面情况，也可以直接使用这段文字。</w:t>
      </w:r>
      <w:r>
        <w:rPr>
          <w:rFonts w:hint="eastAsia" w:ascii="Times New Roman" w:hAnsi="Times New Roman" w:eastAsia="仿宋_GB2312" w:cs="Times New Roman"/>
          <w:b/>
          <w:sz w:val="34"/>
          <w:szCs w:val="34"/>
        </w:rPr>
        <w:t>】</w:t>
      </w:r>
    </w:p>
    <w:p w14:paraId="1ED90EF9">
      <w:pPr>
        <w:spacing w:line="620" w:lineRule="exact"/>
        <w:ind w:firstLine="680" w:firstLineChars="200"/>
        <w:rPr>
          <w:rFonts w:ascii="Times New Roman" w:hAnsi="Times New Roman" w:eastAsia="仿宋_GB2312" w:cs="Times New Roman"/>
          <w:sz w:val="34"/>
          <w:szCs w:val="34"/>
        </w:rPr>
      </w:pPr>
      <w:r>
        <w:rPr>
          <w:rFonts w:hint="eastAsia" w:ascii="Times New Roman" w:hAnsi="Times New Roman" w:eastAsia="仿宋_GB2312" w:cs="Times New Roman"/>
          <w:sz w:val="34"/>
          <w:szCs w:val="34"/>
        </w:rPr>
        <w:t>熟悉****管理工作，</w:t>
      </w:r>
      <w:r>
        <w:rPr>
          <w:rFonts w:ascii="Times New Roman" w:hAnsi="Times New Roman" w:eastAsia="仿宋_GB2312" w:cs="Times New Roman"/>
          <w:sz w:val="34"/>
          <w:szCs w:val="34"/>
        </w:rPr>
        <w:t>先后</w:t>
      </w:r>
      <w:r>
        <w:rPr>
          <w:rFonts w:hint="eastAsia" w:ascii="Times New Roman" w:hAnsi="Times New Roman" w:eastAsia="仿宋_GB2312" w:cs="Times New Roman"/>
          <w:sz w:val="34"/>
          <w:szCs w:val="34"/>
        </w:rPr>
        <w:t>**担任***</w:t>
      </w:r>
      <w:r>
        <w:rPr>
          <w:rFonts w:ascii="Times New Roman" w:hAnsi="Times New Roman" w:eastAsia="仿宋_GB2312" w:cs="Times New Roman"/>
          <w:sz w:val="34"/>
          <w:szCs w:val="34"/>
        </w:rPr>
        <w:t>，积累了比较丰富的</w:t>
      </w:r>
      <w:r>
        <w:rPr>
          <w:rFonts w:hint="eastAsia" w:ascii="Times New Roman" w:hAnsi="Times New Roman" w:eastAsia="仿宋_GB2312" w:cs="Times New Roman"/>
          <w:sz w:val="34"/>
          <w:szCs w:val="34"/>
        </w:rPr>
        <w:t>领导</w:t>
      </w:r>
      <w:r>
        <w:rPr>
          <w:rFonts w:ascii="Times New Roman" w:hAnsi="Times New Roman" w:eastAsia="仿宋_GB2312" w:cs="Times New Roman"/>
          <w:sz w:val="34"/>
          <w:szCs w:val="34"/>
        </w:rPr>
        <w:t>经验</w:t>
      </w:r>
      <w:r>
        <w:rPr>
          <w:rFonts w:hint="eastAsia" w:ascii="Times New Roman" w:hAnsi="Times New Roman" w:eastAsia="仿宋_GB2312" w:cs="Times New Roman"/>
          <w:sz w:val="34"/>
          <w:szCs w:val="34"/>
        </w:rPr>
        <w:t>，组织领导能力比较强</w:t>
      </w:r>
      <w:r>
        <w:rPr>
          <w:rFonts w:ascii="Times New Roman" w:hAnsi="Times New Roman" w:eastAsia="仿宋_GB2312" w:cs="Times New Roman"/>
          <w:sz w:val="34"/>
          <w:szCs w:val="34"/>
        </w:rPr>
        <w:t>。</w:t>
      </w:r>
      <w:r>
        <w:rPr>
          <w:rFonts w:hint="eastAsia" w:ascii="Times New Roman" w:hAnsi="Times New Roman" w:eastAsia="仿宋_GB2312" w:cs="Times New Roman"/>
          <w:sz w:val="34"/>
          <w:szCs w:val="34"/>
        </w:rPr>
        <w:t>工作力度大，</w:t>
      </w:r>
      <w:r>
        <w:rPr>
          <w:rFonts w:ascii="Times New Roman" w:hAnsi="Times New Roman" w:eastAsia="仿宋_GB2312" w:cs="Times New Roman"/>
          <w:sz w:val="34"/>
          <w:szCs w:val="34"/>
        </w:rPr>
        <w:t>每个</w:t>
      </w:r>
      <w:r>
        <w:rPr>
          <w:rFonts w:hint="eastAsia" w:ascii="Times New Roman" w:hAnsi="Times New Roman" w:eastAsia="仿宋_GB2312" w:cs="Times New Roman"/>
          <w:sz w:val="34"/>
          <w:szCs w:val="34"/>
        </w:rPr>
        <w:t>岗位都</w:t>
      </w:r>
      <w:r>
        <w:rPr>
          <w:rFonts w:ascii="Times New Roman" w:hAnsi="Times New Roman" w:eastAsia="仿宋_GB2312" w:cs="Times New Roman"/>
          <w:sz w:val="34"/>
          <w:szCs w:val="34"/>
        </w:rPr>
        <w:t>能较快进入角色，打开工作局面。</w:t>
      </w:r>
      <w:r>
        <w:rPr>
          <w:rFonts w:hint="eastAsia" w:ascii="Times New Roman" w:hAnsi="Times New Roman" w:eastAsia="仿宋_GB2312" w:cs="Times New Roman"/>
          <w:sz w:val="34"/>
          <w:szCs w:val="34"/>
        </w:rPr>
        <w:t>任XX期间……（工作思路、措施、成效）。任现职以来……（工作思路、措施、成效）</w:t>
      </w:r>
      <w:r>
        <w:rPr>
          <w:rFonts w:hint="eastAsia" w:ascii="Times New Roman" w:hAnsi="Times New Roman" w:eastAsia="仿宋_GB2312" w:cs="Times New Roman"/>
          <w:b/>
          <w:sz w:val="34"/>
          <w:szCs w:val="34"/>
        </w:rPr>
        <w:t>【</w:t>
      </w:r>
      <w:r>
        <w:rPr>
          <w:rFonts w:ascii="Times New Roman" w:hAnsi="Times New Roman" w:eastAsia="仿宋_GB2312" w:cs="Times New Roman"/>
          <w:b/>
          <w:sz w:val="34"/>
          <w:szCs w:val="34"/>
        </w:rPr>
        <w:t>主体部分</w:t>
      </w:r>
      <w:r>
        <w:rPr>
          <w:rFonts w:hint="eastAsia" w:ascii="Times New Roman" w:hAnsi="Times New Roman" w:eastAsia="仿宋_GB2312" w:cs="Times New Roman"/>
          <w:b/>
          <w:sz w:val="34"/>
          <w:szCs w:val="34"/>
        </w:rPr>
        <w:t>第一段】</w:t>
      </w:r>
    </w:p>
    <w:p w14:paraId="2FA4173A">
      <w:pPr>
        <w:spacing w:line="620" w:lineRule="exact"/>
        <w:ind w:firstLine="680" w:firstLineChars="200"/>
        <w:rPr>
          <w:rFonts w:ascii="Times New Roman" w:hAnsi="Times New Roman" w:eastAsia="仿宋_GB2312" w:cs="Times New Roman"/>
          <w:sz w:val="34"/>
          <w:szCs w:val="34"/>
        </w:rPr>
      </w:pPr>
      <w:r>
        <w:rPr>
          <w:rFonts w:ascii="Times New Roman" w:hAnsi="Times New Roman" w:eastAsia="仿宋_GB2312" w:cs="Times New Roman"/>
          <w:sz w:val="34"/>
          <w:szCs w:val="34"/>
        </w:rPr>
        <w:t>工作敢抓敢管，勇于担当，善于处理复杂问题，推动工作力度大。……</w:t>
      </w:r>
      <w:r>
        <w:rPr>
          <w:rFonts w:hint="eastAsia" w:ascii="Times New Roman" w:hAnsi="Times New Roman" w:eastAsia="仿宋_GB2312" w:cs="Times New Roman"/>
          <w:b/>
          <w:sz w:val="34"/>
          <w:szCs w:val="34"/>
        </w:rPr>
        <w:t>【</w:t>
      </w:r>
      <w:r>
        <w:rPr>
          <w:rFonts w:ascii="Times New Roman" w:hAnsi="Times New Roman" w:eastAsia="仿宋_GB2312" w:cs="Times New Roman"/>
          <w:b/>
          <w:sz w:val="34"/>
          <w:szCs w:val="34"/>
        </w:rPr>
        <w:t>主体部分</w:t>
      </w:r>
      <w:r>
        <w:rPr>
          <w:rFonts w:hint="eastAsia" w:ascii="Times New Roman" w:hAnsi="Times New Roman" w:eastAsia="仿宋_GB2312" w:cs="Times New Roman"/>
          <w:b/>
          <w:sz w:val="34"/>
          <w:szCs w:val="34"/>
        </w:rPr>
        <w:t>第二段】</w:t>
      </w:r>
    </w:p>
    <w:p w14:paraId="22128BDE">
      <w:pPr>
        <w:spacing w:line="620" w:lineRule="exact"/>
        <w:ind w:firstLine="680" w:firstLineChars="200"/>
        <w:rPr>
          <w:rFonts w:ascii="Times New Roman" w:hAnsi="Times New Roman" w:eastAsia="仿宋_GB2312" w:cs="Times New Roman"/>
          <w:sz w:val="34"/>
          <w:szCs w:val="34"/>
        </w:rPr>
      </w:pPr>
      <w:r>
        <w:rPr>
          <w:rFonts w:hint="eastAsia" w:ascii="Times New Roman" w:hAnsi="Times New Roman" w:eastAsia="仿宋_GB2312" w:cs="Times New Roman"/>
          <w:sz w:val="34"/>
          <w:szCs w:val="34"/>
        </w:rPr>
        <w:t>【</w:t>
      </w:r>
      <w:r>
        <w:rPr>
          <w:rFonts w:ascii="Times New Roman" w:hAnsi="Times New Roman" w:eastAsia="仿宋_GB2312" w:cs="Times New Roman"/>
          <w:b/>
          <w:sz w:val="34"/>
          <w:szCs w:val="34"/>
        </w:rPr>
        <w:t>主体部分，分为两个自然段</w:t>
      </w:r>
      <w:r>
        <w:rPr>
          <w:rFonts w:hint="eastAsia" w:ascii="Times New Roman" w:hAnsi="Times New Roman" w:eastAsia="仿宋_GB2312" w:cs="Times New Roman"/>
          <w:b/>
          <w:sz w:val="34"/>
          <w:szCs w:val="34"/>
        </w:rPr>
        <w:t>。请客观描述个人具体分管工作情况，不能把个人工作完成情况等同单位整体工作。前两段段首句可以从以下12条中选择，但不局限于此12条，也可结合干部实际情况描述，专业技术干部应添加教学、科研情况</w:t>
      </w:r>
      <w:r>
        <w:rPr>
          <w:rFonts w:hint="eastAsia" w:ascii="Times New Roman" w:hAnsi="Times New Roman" w:eastAsia="仿宋_GB2312" w:cs="Times New Roman"/>
          <w:sz w:val="34"/>
          <w:szCs w:val="34"/>
        </w:rPr>
        <w:t>】</w:t>
      </w:r>
    </w:p>
    <w:p w14:paraId="09F573C6">
      <w:pPr>
        <w:spacing w:line="620" w:lineRule="exact"/>
        <w:ind w:firstLine="680" w:firstLineChars="200"/>
        <w:rPr>
          <w:rFonts w:ascii="Times New Roman" w:hAnsi="Times New Roman" w:eastAsia="仿宋_GB2312" w:cs="Times New Roman"/>
          <w:sz w:val="34"/>
          <w:szCs w:val="34"/>
        </w:rPr>
      </w:pPr>
      <w:r>
        <w:rPr>
          <w:rFonts w:ascii="Times New Roman" w:hAnsi="Times New Roman" w:eastAsia="仿宋_GB2312" w:cs="Times New Roman"/>
          <w:sz w:val="34"/>
          <w:szCs w:val="34"/>
        </w:rPr>
        <w:t>1.思路清晰，工作重点突出，善于处理复杂问题，推动工作力度大。……</w:t>
      </w:r>
    </w:p>
    <w:p w14:paraId="003DFB56">
      <w:pPr>
        <w:spacing w:line="620" w:lineRule="exact"/>
        <w:ind w:firstLine="680" w:firstLineChars="200"/>
        <w:rPr>
          <w:rFonts w:ascii="Times New Roman" w:hAnsi="Times New Roman" w:eastAsia="仿宋_GB2312" w:cs="Times New Roman"/>
          <w:sz w:val="34"/>
          <w:szCs w:val="34"/>
        </w:rPr>
      </w:pPr>
      <w:r>
        <w:rPr>
          <w:rFonts w:hint="eastAsia" w:ascii="Times New Roman" w:hAnsi="Times New Roman" w:eastAsia="仿宋_GB2312" w:cs="Times New Roman"/>
          <w:sz w:val="34"/>
          <w:szCs w:val="34"/>
        </w:rPr>
        <w:t>2</w:t>
      </w:r>
      <w:r>
        <w:rPr>
          <w:rFonts w:ascii="Times New Roman" w:hAnsi="Times New Roman" w:eastAsia="仿宋_GB2312" w:cs="Times New Roman"/>
          <w:sz w:val="34"/>
          <w:szCs w:val="34"/>
        </w:rPr>
        <w:t>.工作敢抓敢管，勇于担当，善于处理复杂问题，推动工作力度大。……</w:t>
      </w:r>
    </w:p>
    <w:p w14:paraId="07DAF4A1">
      <w:pPr>
        <w:spacing w:line="620" w:lineRule="exact"/>
        <w:ind w:firstLine="680" w:firstLineChars="200"/>
        <w:rPr>
          <w:rFonts w:ascii="Times New Roman" w:hAnsi="Times New Roman" w:eastAsia="仿宋_GB2312" w:cs="Times New Roman"/>
          <w:sz w:val="34"/>
          <w:szCs w:val="34"/>
        </w:rPr>
      </w:pPr>
      <w:r>
        <w:rPr>
          <w:rFonts w:hint="eastAsia" w:ascii="Times New Roman" w:hAnsi="Times New Roman" w:eastAsia="仿宋_GB2312" w:cs="Times New Roman"/>
          <w:sz w:val="34"/>
          <w:szCs w:val="34"/>
        </w:rPr>
        <w:t>3</w:t>
      </w:r>
      <w:r>
        <w:rPr>
          <w:rFonts w:ascii="Times New Roman" w:hAnsi="Times New Roman" w:eastAsia="仿宋_GB2312" w:cs="Times New Roman"/>
          <w:sz w:val="34"/>
          <w:szCs w:val="34"/>
        </w:rPr>
        <w:t>.熟悉党务工作，统筹协调能力强。……</w:t>
      </w:r>
    </w:p>
    <w:p w14:paraId="57814830">
      <w:pPr>
        <w:spacing w:line="620" w:lineRule="exact"/>
        <w:ind w:firstLine="680" w:firstLineChars="200"/>
        <w:rPr>
          <w:rFonts w:ascii="Times New Roman" w:hAnsi="Times New Roman" w:eastAsia="仿宋_GB2312" w:cs="Times New Roman"/>
          <w:sz w:val="34"/>
          <w:szCs w:val="34"/>
        </w:rPr>
      </w:pPr>
      <w:r>
        <w:rPr>
          <w:rFonts w:hint="eastAsia" w:ascii="Times New Roman" w:hAnsi="Times New Roman" w:eastAsia="仿宋_GB2312" w:cs="Times New Roman"/>
          <w:sz w:val="34"/>
          <w:szCs w:val="34"/>
        </w:rPr>
        <w:t>4</w:t>
      </w:r>
      <w:r>
        <w:rPr>
          <w:rFonts w:ascii="Times New Roman" w:hAnsi="Times New Roman" w:eastAsia="仿宋_GB2312" w:cs="Times New Roman"/>
          <w:sz w:val="34"/>
          <w:szCs w:val="34"/>
        </w:rPr>
        <w:t>.思路清晰，真抓实干，推动工作力度大，工作实绩突出。……</w:t>
      </w:r>
    </w:p>
    <w:p w14:paraId="0B381617">
      <w:pPr>
        <w:spacing w:line="620" w:lineRule="exact"/>
        <w:ind w:firstLine="680" w:firstLineChars="200"/>
        <w:rPr>
          <w:rFonts w:ascii="Times New Roman" w:hAnsi="Times New Roman" w:eastAsia="仿宋_GB2312" w:cs="Times New Roman"/>
          <w:sz w:val="34"/>
          <w:szCs w:val="34"/>
        </w:rPr>
      </w:pPr>
      <w:r>
        <w:rPr>
          <w:rFonts w:hint="eastAsia" w:ascii="Times New Roman" w:hAnsi="Times New Roman" w:eastAsia="仿宋_GB2312" w:cs="Times New Roman"/>
          <w:sz w:val="34"/>
          <w:szCs w:val="34"/>
        </w:rPr>
        <w:t>5</w:t>
      </w:r>
      <w:r>
        <w:rPr>
          <w:rFonts w:ascii="Times New Roman" w:hAnsi="Times New Roman" w:eastAsia="仿宋_GB2312" w:cs="Times New Roman"/>
          <w:sz w:val="34"/>
          <w:szCs w:val="34"/>
        </w:rPr>
        <w:t>.视野开阔，思想解放，开拓创新意识强。……</w:t>
      </w:r>
    </w:p>
    <w:p w14:paraId="0AF3D997">
      <w:pPr>
        <w:spacing w:line="620" w:lineRule="exact"/>
        <w:ind w:firstLine="680" w:firstLineChars="200"/>
        <w:rPr>
          <w:rFonts w:ascii="Times New Roman" w:hAnsi="Times New Roman" w:eastAsia="仿宋_GB2312" w:cs="Times New Roman"/>
          <w:sz w:val="34"/>
          <w:szCs w:val="34"/>
        </w:rPr>
      </w:pPr>
      <w:r>
        <w:rPr>
          <w:rFonts w:hint="eastAsia" w:ascii="Times New Roman" w:hAnsi="Times New Roman" w:eastAsia="仿宋_GB2312" w:cs="Times New Roman"/>
          <w:sz w:val="34"/>
          <w:szCs w:val="34"/>
        </w:rPr>
        <w:t>6</w:t>
      </w:r>
      <w:r>
        <w:rPr>
          <w:rFonts w:ascii="Times New Roman" w:hAnsi="Times New Roman" w:eastAsia="仿宋_GB2312" w:cs="Times New Roman"/>
          <w:sz w:val="34"/>
          <w:szCs w:val="34"/>
        </w:rPr>
        <w:t>.经历多岗位历练，工作阅历丰富，熟悉党务和行政管理工作，组织领导能力强。……</w:t>
      </w:r>
    </w:p>
    <w:p w14:paraId="44932A6F">
      <w:pPr>
        <w:spacing w:line="620" w:lineRule="exact"/>
        <w:ind w:firstLine="680" w:firstLineChars="200"/>
        <w:rPr>
          <w:rFonts w:ascii="Times New Roman" w:hAnsi="Times New Roman" w:eastAsia="仿宋_GB2312" w:cs="Times New Roman"/>
          <w:sz w:val="34"/>
          <w:szCs w:val="34"/>
        </w:rPr>
      </w:pPr>
      <w:r>
        <w:rPr>
          <w:rFonts w:hint="eastAsia" w:ascii="Times New Roman" w:hAnsi="Times New Roman" w:eastAsia="仿宋_GB2312" w:cs="Times New Roman"/>
          <w:sz w:val="34"/>
          <w:szCs w:val="34"/>
        </w:rPr>
        <w:t>7</w:t>
      </w:r>
      <w:r>
        <w:rPr>
          <w:rFonts w:ascii="Times New Roman" w:hAnsi="Times New Roman" w:eastAsia="仿宋_GB2312" w:cs="Times New Roman"/>
          <w:sz w:val="34"/>
          <w:szCs w:val="34"/>
        </w:rPr>
        <w:t>.思路清晰，重点突出，攻坚克难和处理复杂问题能力比较强。……</w:t>
      </w:r>
    </w:p>
    <w:p w14:paraId="3142F2D7">
      <w:pPr>
        <w:spacing w:line="620" w:lineRule="exact"/>
        <w:ind w:firstLine="680" w:firstLineChars="200"/>
        <w:rPr>
          <w:rFonts w:ascii="Times New Roman" w:hAnsi="Times New Roman" w:eastAsia="仿宋_GB2312" w:cs="Times New Roman"/>
          <w:sz w:val="34"/>
          <w:szCs w:val="34"/>
        </w:rPr>
      </w:pPr>
      <w:r>
        <w:rPr>
          <w:rFonts w:hint="eastAsia" w:ascii="Times New Roman" w:hAnsi="Times New Roman" w:eastAsia="仿宋_GB2312" w:cs="Times New Roman"/>
          <w:sz w:val="34"/>
          <w:szCs w:val="34"/>
        </w:rPr>
        <w:t>8</w:t>
      </w:r>
      <w:r>
        <w:rPr>
          <w:rFonts w:ascii="Times New Roman" w:hAnsi="Times New Roman" w:eastAsia="仿宋_GB2312" w:cs="Times New Roman"/>
          <w:sz w:val="34"/>
          <w:szCs w:val="34"/>
        </w:rPr>
        <w:t>.长期从事行政管理工作，领导工作经验丰富，善于抓点带面，能够迅速打开工作局面。……</w:t>
      </w:r>
    </w:p>
    <w:p w14:paraId="0152AA5D">
      <w:pPr>
        <w:spacing w:line="620" w:lineRule="exact"/>
        <w:ind w:firstLine="680" w:firstLineChars="200"/>
        <w:rPr>
          <w:rFonts w:ascii="Times New Roman" w:hAnsi="Times New Roman" w:eastAsia="仿宋_GB2312" w:cs="Times New Roman"/>
          <w:sz w:val="34"/>
          <w:szCs w:val="34"/>
        </w:rPr>
      </w:pPr>
      <w:r>
        <w:rPr>
          <w:rFonts w:hint="eastAsia" w:ascii="Times New Roman" w:hAnsi="Times New Roman" w:eastAsia="仿宋_GB2312" w:cs="Times New Roman"/>
          <w:sz w:val="34"/>
          <w:szCs w:val="34"/>
        </w:rPr>
        <w:t>9</w:t>
      </w:r>
      <w:r>
        <w:rPr>
          <w:rFonts w:ascii="Times New Roman" w:hAnsi="Times New Roman" w:eastAsia="仿宋_GB2312" w:cs="Times New Roman"/>
          <w:sz w:val="34"/>
          <w:szCs w:val="34"/>
        </w:rPr>
        <w:t>.思维敏捷，开拓创新意识强，抓工作有办法。……</w:t>
      </w:r>
    </w:p>
    <w:p w14:paraId="06114A3A">
      <w:pPr>
        <w:spacing w:line="620" w:lineRule="exact"/>
        <w:ind w:firstLine="680" w:firstLineChars="200"/>
        <w:rPr>
          <w:rFonts w:ascii="Times New Roman" w:hAnsi="Times New Roman" w:eastAsia="仿宋_GB2312" w:cs="Times New Roman"/>
          <w:sz w:val="34"/>
          <w:szCs w:val="34"/>
        </w:rPr>
      </w:pPr>
      <w:r>
        <w:rPr>
          <w:rFonts w:hint="eastAsia" w:ascii="Times New Roman" w:hAnsi="Times New Roman" w:eastAsia="仿宋_GB2312" w:cs="Times New Roman"/>
          <w:sz w:val="34"/>
          <w:szCs w:val="34"/>
        </w:rPr>
        <w:t>10</w:t>
      </w:r>
      <w:r>
        <w:rPr>
          <w:rFonts w:ascii="Times New Roman" w:hAnsi="Times New Roman" w:eastAsia="仿宋_GB2312" w:cs="Times New Roman"/>
          <w:sz w:val="34"/>
          <w:szCs w:val="34"/>
        </w:rPr>
        <w:t>.工作思路清晰，推进工作有招法、力度大，工作实绩突出。……</w:t>
      </w:r>
    </w:p>
    <w:p w14:paraId="6BCE646A">
      <w:pPr>
        <w:spacing w:line="620" w:lineRule="exact"/>
        <w:ind w:firstLine="680" w:firstLineChars="200"/>
        <w:rPr>
          <w:rFonts w:ascii="Times New Roman" w:hAnsi="Times New Roman" w:eastAsia="仿宋_GB2312" w:cs="Times New Roman"/>
          <w:sz w:val="34"/>
          <w:szCs w:val="34"/>
        </w:rPr>
      </w:pPr>
      <w:r>
        <w:rPr>
          <w:rFonts w:ascii="Times New Roman" w:hAnsi="Times New Roman" w:eastAsia="仿宋_GB2312" w:cs="Times New Roman"/>
          <w:sz w:val="34"/>
          <w:szCs w:val="34"/>
        </w:rPr>
        <w:t>1</w:t>
      </w:r>
      <w:r>
        <w:rPr>
          <w:rFonts w:hint="eastAsia" w:ascii="Times New Roman" w:hAnsi="Times New Roman" w:eastAsia="仿宋_GB2312" w:cs="Times New Roman"/>
          <w:sz w:val="34"/>
          <w:szCs w:val="34"/>
        </w:rPr>
        <w:t>1</w:t>
      </w:r>
      <w:r>
        <w:rPr>
          <w:rFonts w:ascii="Times New Roman" w:hAnsi="Times New Roman" w:eastAsia="仿宋_GB2312" w:cs="Times New Roman"/>
          <w:sz w:val="34"/>
          <w:szCs w:val="34"/>
        </w:rPr>
        <w:t>.经历多个领导岗位锻炼，对高校党务和行政管理工作都比较熟悉。……</w:t>
      </w:r>
    </w:p>
    <w:p w14:paraId="1DE647C9">
      <w:pPr>
        <w:spacing w:line="620" w:lineRule="exact"/>
        <w:ind w:firstLine="680" w:firstLineChars="200"/>
        <w:rPr>
          <w:rFonts w:ascii="Times New Roman" w:hAnsi="Times New Roman" w:eastAsia="仿宋_GB2312" w:cs="Times New Roman"/>
          <w:sz w:val="34"/>
          <w:szCs w:val="34"/>
        </w:rPr>
      </w:pPr>
      <w:r>
        <w:rPr>
          <w:rFonts w:hint="eastAsia" w:ascii="Times New Roman" w:hAnsi="Times New Roman" w:eastAsia="仿宋_GB2312" w:cs="Times New Roman"/>
          <w:sz w:val="34"/>
          <w:szCs w:val="34"/>
        </w:rPr>
        <w:t>12</w:t>
      </w:r>
      <w:r>
        <w:rPr>
          <w:rFonts w:ascii="Times New Roman" w:hAnsi="Times New Roman" w:eastAsia="仿宋_GB2312" w:cs="Times New Roman"/>
          <w:sz w:val="34"/>
          <w:szCs w:val="34"/>
        </w:rPr>
        <w:t>.基层党务管理经验丰富，思路</w:t>
      </w:r>
      <w:bookmarkStart w:id="0" w:name="_GoBack"/>
      <w:bookmarkEnd w:id="0"/>
      <w:r>
        <w:rPr>
          <w:rFonts w:ascii="Times New Roman" w:hAnsi="Times New Roman" w:eastAsia="仿宋_GB2312" w:cs="Times New Roman"/>
          <w:sz w:val="34"/>
          <w:szCs w:val="34"/>
        </w:rPr>
        <w:t>清晰，重点突出，组织领导能力强。……</w:t>
      </w:r>
    </w:p>
    <w:p w14:paraId="4BC979BC">
      <w:pPr>
        <w:spacing w:line="620" w:lineRule="exact"/>
        <w:ind w:firstLine="680" w:firstLineChars="200"/>
        <w:rPr>
          <w:rFonts w:ascii="Times New Roman" w:hAnsi="Times New Roman" w:eastAsia="仿宋_GB2312" w:cs="Times New Roman"/>
          <w:b/>
          <w:sz w:val="34"/>
          <w:szCs w:val="34"/>
        </w:rPr>
      </w:pPr>
      <w:r>
        <w:rPr>
          <w:rFonts w:ascii="Times New Roman" w:hAnsi="Times New Roman" w:eastAsia="仿宋_GB2312" w:cs="Times New Roman"/>
          <w:sz w:val="34"/>
          <w:szCs w:val="34"/>
          <w:highlight w:val="yellow"/>
        </w:rPr>
        <w:t>勤奋敬业，事业心和责任感比较强。作风深入，低调务实。公道正派，关心团结同志，善于与师生员工打成一片。处事果断，雷厉风行，做事干净利落。性格直率，待人真诚，注意严格要求自己，在干部群众中具有较高威信。</w:t>
      </w:r>
      <w:r>
        <w:rPr>
          <w:rFonts w:hint="eastAsia" w:ascii="Times New Roman" w:hAnsi="Times New Roman" w:eastAsia="仿宋_GB2312" w:cs="Times New Roman"/>
          <w:b/>
          <w:sz w:val="34"/>
          <w:szCs w:val="34"/>
        </w:rPr>
        <w:t>【</w:t>
      </w:r>
      <w:r>
        <w:rPr>
          <w:rFonts w:ascii="Times New Roman" w:hAnsi="Times New Roman" w:eastAsia="仿宋_GB2312" w:cs="Times New Roman"/>
          <w:b/>
          <w:sz w:val="34"/>
          <w:szCs w:val="34"/>
        </w:rPr>
        <w:t>这段内容</w:t>
      </w:r>
      <w:r>
        <w:rPr>
          <w:rFonts w:hint="eastAsia" w:ascii="Times New Roman" w:hAnsi="Times New Roman" w:eastAsia="仿宋_GB2312" w:cs="Times New Roman"/>
          <w:b/>
          <w:sz w:val="34"/>
          <w:szCs w:val="34"/>
        </w:rPr>
        <w:t>主要描述作风、态度、人品、团结、性格、风格、威信等方面情况，一定</w:t>
      </w:r>
      <w:r>
        <w:rPr>
          <w:rFonts w:ascii="Times New Roman" w:hAnsi="Times New Roman" w:eastAsia="仿宋_GB2312" w:cs="Times New Roman"/>
          <w:b/>
          <w:sz w:val="34"/>
          <w:szCs w:val="34"/>
        </w:rPr>
        <w:t>要根据自身性格特点和实际情况进行调整</w:t>
      </w:r>
      <w:r>
        <w:rPr>
          <w:rFonts w:hint="eastAsia" w:ascii="Times New Roman" w:hAnsi="Times New Roman" w:eastAsia="仿宋_GB2312" w:cs="Times New Roman"/>
          <w:b/>
          <w:sz w:val="34"/>
          <w:szCs w:val="34"/>
        </w:rPr>
        <w:t>，</w:t>
      </w:r>
      <w:r>
        <w:rPr>
          <w:rFonts w:ascii="Times New Roman" w:hAnsi="Times New Roman" w:eastAsia="仿宋_GB2312" w:cs="Times New Roman"/>
          <w:b/>
          <w:sz w:val="34"/>
          <w:szCs w:val="34"/>
        </w:rPr>
        <w:t>切勿原封不动</w:t>
      </w:r>
      <w:r>
        <w:rPr>
          <w:rFonts w:hint="eastAsia" w:ascii="Times New Roman" w:hAnsi="Times New Roman" w:eastAsia="仿宋_GB2312" w:cs="Times New Roman"/>
          <w:b/>
          <w:sz w:val="34"/>
          <w:szCs w:val="34"/>
        </w:rPr>
        <w:t>】</w:t>
      </w:r>
    </w:p>
    <w:p w14:paraId="08C70599">
      <w:pPr>
        <w:spacing w:line="620" w:lineRule="exact"/>
        <w:ind w:firstLine="680" w:firstLineChars="200"/>
        <w:rPr>
          <w:rFonts w:ascii="Times New Roman" w:hAnsi="Times New Roman" w:eastAsia="仿宋_GB2312" w:cs="Times New Roman"/>
          <w:sz w:val="34"/>
          <w:szCs w:val="34"/>
        </w:rPr>
      </w:pPr>
      <w:r>
        <w:rPr>
          <w:rFonts w:ascii="Times New Roman" w:hAnsi="Times New Roman" w:eastAsia="仿宋_GB2312" w:cs="Times New Roman"/>
          <w:sz w:val="34"/>
          <w:szCs w:val="34"/>
        </w:rPr>
        <w:t>不足</w:t>
      </w:r>
      <w:r>
        <w:rPr>
          <w:rFonts w:hint="eastAsia" w:ascii="Times New Roman" w:hAnsi="Times New Roman" w:eastAsia="仿宋_GB2312" w:cs="Times New Roman"/>
          <w:sz w:val="34"/>
          <w:szCs w:val="34"/>
        </w:rPr>
        <w:t>：一是工作中有时过于求稳，处事不够果断。有同志反映</w:t>
      </w:r>
      <w:r>
        <w:rPr>
          <w:rFonts w:hint="eastAsia" w:ascii="Times New Roman" w:hAnsi="Times New Roman" w:eastAsia="仿宋_GB2312" w:cs="Times New Roman"/>
          <w:sz w:val="34"/>
          <w:szCs w:val="34"/>
          <w:lang w:eastAsia="zh-CN"/>
        </w:rPr>
        <w:t>，</w:t>
      </w:r>
      <w:r>
        <w:rPr>
          <w:rFonts w:hint="eastAsia" w:ascii="Times New Roman" w:hAnsi="Times New Roman" w:eastAsia="仿宋_GB2312" w:cs="Times New Roman"/>
          <w:sz w:val="34"/>
          <w:szCs w:val="34"/>
        </w:rPr>
        <w:t>他想问题、做决策有时考虑太多，顾及方方面面因素，让人感觉有点磨蹭、不够利索。二是有时批评人不分场合、不分轻重，让人难以接受。有同志反映，他说话比较直，批评也是直来直去，不太顾及他人感受。【</w:t>
      </w:r>
      <w:r>
        <w:rPr>
          <w:rFonts w:ascii="Times New Roman" w:hAnsi="Times New Roman" w:eastAsia="仿宋_GB2312" w:cs="Times New Roman"/>
          <w:sz w:val="34"/>
          <w:szCs w:val="34"/>
        </w:rPr>
        <w:t>力求客观、真实、准确</w:t>
      </w:r>
      <w:r>
        <w:rPr>
          <w:rFonts w:hint="eastAsia" w:ascii="Times New Roman" w:hAnsi="Times New Roman" w:eastAsia="仿宋_GB2312" w:cs="Times New Roman"/>
          <w:sz w:val="34"/>
          <w:szCs w:val="34"/>
        </w:rPr>
        <w:t>，</w:t>
      </w:r>
      <w:r>
        <w:rPr>
          <w:rFonts w:ascii="Times New Roman" w:hAnsi="Times New Roman" w:eastAsia="仿宋_GB2312" w:cs="Times New Roman"/>
          <w:sz w:val="34"/>
          <w:szCs w:val="34"/>
        </w:rPr>
        <w:t>不局限于以上几条内容</w:t>
      </w:r>
      <w:r>
        <w:rPr>
          <w:rFonts w:hint="eastAsia" w:ascii="Times New Roman" w:hAnsi="Times New Roman" w:eastAsia="仿宋_GB2312" w:cs="Times New Roman"/>
          <w:sz w:val="34"/>
          <w:szCs w:val="34"/>
        </w:rPr>
        <w:t>，1-2条即可】</w:t>
      </w:r>
    </w:p>
    <w:p w14:paraId="6587599C">
      <w:pPr>
        <w:spacing w:line="620" w:lineRule="exact"/>
        <w:ind w:firstLine="680" w:firstLineChars="200"/>
        <w:rPr>
          <w:rFonts w:ascii="Times New Roman" w:hAnsi="Times New Roman" w:eastAsia="仿宋_GB2312" w:cs="Times New Roman"/>
          <w:sz w:val="34"/>
          <w:szCs w:val="34"/>
        </w:rPr>
      </w:pPr>
    </w:p>
    <w:p w14:paraId="4CEF859C">
      <w:pPr>
        <w:wordWrap w:val="0"/>
        <w:spacing w:line="620" w:lineRule="exact"/>
        <w:ind w:firstLine="680" w:firstLineChars="200"/>
        <w:jc w:val="right"/>
        <w:rPr>
          <w:rFonts w:ascii="Times New Roman" w:hAnsi="Times New Roman" w:eastAsia="仿宋_GB2312" w:cs="Times New Roman"/>
          <w:sz w:val="34"/>
          <w:szCs w:val="34"/>
        </w:rPr>
      </w:pPr>
      <w:r>
        <w:rPr>
          <w:rFonts w:hint="eastAsia" w:ascii="Times New Roman" w:hAnsi="Times New Roman" w:eastAsia="仿宋_GB2312" w:cs="Times New Roman"/>
          <w:sz w:val="34"/>
          <w:szCs w:val="34"/>
        </w:rPr>
        <w:t xml:space="preserve"> </w:t>
      </w:r>
    </w:p>
    <w:sectPr>
      <w:footerReference r:id="rId3" w:type="default"/>
      <w:pgSz w:w="11906" w:h="16838"/>
      <w:pgMar w:top="1701"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70655558"/>
      <w:docPartObj>
        <w:docPartGallery w:val="autotext"/>
      </w:docPartObj>
    </w:sdtPr>
    <w:sdtContent>
      <w:p w14:paraId="6E16C46D">
        <w:pPr>
          <w:pStyle w:val="3"/>
          <w:jc w:val="center"/>
        </w:pPr>
        <w:r>
          <w:rPr>
            <w:rFonts w:ascii="Times New Roman" w:hAnsi="Times New Roman" w:cs="Times New Roman"/>
            <w:sz w:val="21"/>
          </w:rPr>
          <w:fldChar w:fldCharType="begin"/>
        </w:r>
        <w:r>
          <w:rPr>
            <w:rFonts w:ascii="Times New Roman" w:hAnsi="Times New Roman" w:cs="Times New Roman"/>
            <w:sz w:val="21"/>
          </w:rPr>
          <w:instrText xml:space="preserve">PAGE   \* MERGEFORMAT</w:instrText>
        </w:r>
        <w:r>
          <w:rPr>
            <w:rFonts w:ascii="Times New Roman" w:hAnsi="Times New Roman" w:cs="Times New Roman"/>
            <w:sz w:val="21"/>
          </w:rPr>
          <w:fldChar w:fldCharType="separate"/>
        </w:r>
        <w:r>
          <w:rPr>
            <w:rFonts w:ascii="Times New Roman" w:hAnsi="Times New Roman" w:cs="Times New Roman"/>
            <w:sz w:val="21"/>
            <w:lang w:val="zh-CN"/>
          </w:rPr>
          <w:t>1</w:t>
        </w:r>
        <w:r>
          <w:rPr>
            <w:rFonts w:ascii="Times New Roman" w:hAnsi="Times New Roman" w:cs="Times New Roman"/>
            <w:sz w:val="21"/>
          </w:rPr>
          <w:fldChar w:fldCharType="end"/>
        </w:r>
      </w:p>
    </w:sdtContent>
  </w:sdt>
  <w:p w14:paraId="25057C0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B79"/>
    <w:rsid w:val="000349EC"/>
    <w:rsid w:val="00064651"/>
    <w:rsid w:val="000933FB"/>
    <w:rsid w:val="000A6B79"/>
    <w:rsid w:val="001111FB"/>
    <w:rsid w:val="001129C6"/>
    <w:rsid w:val="00115A91"/>
    <w:rsid w:val="00126B90"/>
    <w:rsid w:val="001C0D42"/>
    <w:rsid w:val="00244C89"/>
    <w:rsid w:val="002463F6"/>
    <w:rsid w:val="00263C13"/>
    <w:rsid w:val="002A4559"/>
    <w:rsid w:val="002B27C0"/>
    <w:rsid w:val="003A59D1"/>
    <w:rsid w:val="003C3563"/>
    <w:rsid w:val="003C3DA7"/>
    <w:rsid w:val="00402DA1"/>
    <w:rsid w:val="004330DF"/>
    <w:rsid w:val="00535C34"/>
    <w:rsid w:val="005413C8"/>
    <w:rsid w:val="005738D3"/>
    <w:rsid w:val="0059491D"/>
    <w:rsid w:val="005D1CEB"/>
    <w:rsid w:val="00604476"/>
    <w:rsid w:val="006C1FB7"/>
    <w:rsid w:val="006E29D9"/>
    <w:rsid w:val="006F7262"/>
    <w:rsid w:val="00745327"/>
    <w:rsid w:val="00745DDE"/>
    <w:rsid w:val="007732CF"/>
    <w:rsid w:val="00786C02"/>
    <w:rsid w:val="00792EF8"/>
    <w:rsid w:val="00891195"/>
    <w:rsid w:val="008A2E53"/>
    <w:rsid w:val="008F619B"/>
    <w:rsid w:val="0092018F"/>
    <w:rsid w:val="00936D50"/>
    <w:rsid w:val="009F5FAE"/>
    <w:rsid w:val="00A5630F"/>
    <w:rsid w:val="00A67C10"/>
    <w:rsid w:val="00AD102B"/>
    <w:rsid w:val="00B02CC5"/>
    <w:rsid w:val="00B427B0"/>
    <w:rsid w:val="00B57A37"/>
    <w:rsid w:val="00BB292A"/>
    <w:rsid w:val="00BE4F0D"/>
    <w:rsid w:val="00C30C90"/>
    <w:rsid w:val="00C328D0"/>
    <w:rsid w:val="00C744BC"/>
    <w:rsid w:val="00CA5E13"/>
    <w:rsid w:val="00CA654E"/>
    <w:rsid w:val="00D0139A"/>
    <w:rsid w:val="00D148FD"/>
    <w:rsid w:val="00D863B4"/>
    <w:rsid w:val="00D910D6"/>
    <w:rsid w:val="00DD1E27"/>
    <w:rsid w:val="00DE51C4"/>
    <w:rsid w:val="00E133B1"/>
    <w:rsid w:val="00E35A47"/>
    <w:rsid w:val="00EA3ECC"/>
    <w:rsid w:val="00F123B4"/>
    <w:rsid w:val="00F96084"/>
    <w:rsid w:val="00F967E3"/>
    <w:rsid w:val="00FD7AA8"/>
    <w:rsid w:val="2A69337D"/>
    <w:rsid w:val="492520BB"/>
    <w:rsid w:val="69FB28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qFormat/>
    <w:uiPriority w:val="99"/>
    <w:rPr>
      <w:sz w:val="18"/>
      <w:szCs w:val="18"/>
    </w:rPr>
  </w:style>
  <w:style w:type="paragraph" w:styleId="8">
    <w:name w:val="List Paragraph"/>
    <w:basedOn w:val="1"/>
    <w:qFormat/>
    <w:uiPriority w:val="34"/>
    <w:pPr>
      <w:ind w:firstLine="420" w:firstLineChars="200"/>
    </w:pPr>
  </w:style>
  <w:style w:type="character" w:customStyle="1" w:styleId="9">
    <w:name w:val="页眉 Char"/>
    <w:basedOn w:val="6"/>
    <w:link w:val="4"/>
    <w:qFormat/>
    <w:uiPriority w:val="99"/>
    <w:rPr>
      <w:sz w:val="18"/>
      <w:szCs w:val="18"/>
    </w:rPr>
  </w:style>
  <w:style w:type="character" w:customStyle="1" w:styleId="10">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A26A0-D4F4-448D-9122-90C11E8C788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1154</Words>
  <Characters>1195</Characters>
  <Lines>8</Lines>
  <Paragraphs>2</Paragraphs>
  <TotalTime>2</TotalTime>
  <ScaleCrop>false</ScaleCrop>
  <LinksUpToDate>false</LinksUpToDate>
  <CharactersWithSpaces>1196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2018-04-02T10:19:00Z</dcterms:created>
  <dc:creator>AutoBVT</dc:creator>
  <cp:lastModifiedBy>BAYERN</cp:lastModifiedBy>
  <dcterms:modified xsi:type="dcterms:W3CDTF">2025-12-22T01:43:35Z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D05C69699FD14D70A380850D5C56238B_12</vt:lpwstr>
  </property>
  <property fmtid="{D5CDD505-2E9C-101B-9397-08002B2CF9AE}" pid="4" name="KSOTemplateDocerSaveRecord">
    <vt:lpwstr>eyJoZGlkIjoiZTM3YWRmMzM1MTc0YzgzNDFhOWRlMjFjOGU5MGY5MmQiLCJ1c2VySWQiOiI2MDAzNzkxMjEifQ==</vt:lpwstr>
  </property>
</Properties>
</file>